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24" w:rsidRPr="00201424" w:rsidRDefault="00201424" w:rsidP="00201424">
      <w:pPr>
        <w:jc w:val="right"/>
        <w:rPr>
          <w:i/>
          <w:lang w:val="fr-FR"/>
        </w:rPr>
      </w:pPr>
      <w:bookmarkStart w:id="0" w:name="_GoBack"/>
      <w:bookmarkEnd w:id="0"/>
      <w:r w:rsidRPr="006639CB">
        <w:rPr>
          <w:i/>
          <w:lang w:val="fr-CA"/>
        </w:rPr>
        <w:t>Outil 2.10</w:t>
      </w:r>
    </w:p>
    <w:p w:rsidR="00201424" w:rsidRPr="00201424" w:rsidRDefault="00201424" w:rsidP="00201424">
      <w:pPr>
        <w:rPr>
          <w:i/>
          <w:lang w:val="fr-FR"/>
        </w:rPr>
      </w:pPr>
    </w:p>
    <w:p w:rsidR="00201424" w:rsidRPr="00201424" w:rsidRDefault="00201424" w:rsidP="00201424">
      <w:pPr>
        <w:rPr>
          <w:lang w:val="fr-FR"/>
        </w:rPr>
      </w:pPr>
    </w:p>
    <w:p w:rsidR="00201424" w:rsidRDefault="00201424" w:rsidP="00201424">
      <w:pPr>
        <w:tabs>
          <w:tab w:val="left" w:pos="360"/>
        </w:tabs>
        <w:jc w:val="center"/>
        <w:rPr>
          <w:b/>
          <w:bCs/>
          <w:sz w:val="28"/>
          <w:szCs w:val="28"/>
          <w:lang w:val="fr-CA"/>
        </w:rPr>
      </w:pPr>
      <w:r w:rsidRPr="006639CB">
        <w:rPr>
          <w:b/>
          <w:bCs/>
          <w:sz w:val="28"/>
          <w:szCs w:val="28"/>
          <w:lang w:val="fr-CA"/>
        </w:rPr>
        <w:t>Ressources pour l’enseignement et l’apprentissage</w:t>
      </w:r>
    </w:p>
    <w:p w:rsidR="003D1B0F" w:rsidRPr="00201424" w:rsidRDefault="003D1B0F" w:rsidP="00201424">
      <w:pPr>
        <w:tabs>
          <w:tab w:val="left" w:pos="360"/>
        </w:tabs>
        <w:jc w:val="center"/>
        <w:rPr>
          <w:sz w:val="28"/>
          <w:szCs w:val="28"/>
          <w:lang w:val="fr-FR"/>
        </w:rPr>
      </w:pPr>
    </w:p>
    <w:p w:rsidR="00201424" w:rsidRPr="00201424" w:rsidRDefault="00201424" w:rsidP="00201424">
      <w:pPr>
        <w:tabs>
          <w:tab w:val="left" w:pos="360"/>
        </w:tabs>
        <w:rPr>
          <w:lang w:val="fr-FR"/>
        </w:rPr>
      </w:pPr>
    </w:p>
    <w:p w:rsidR="00201424" w:rsidRPr="00201424" w:rsidRDefault="00201424" w:rsidP="00201424">
      <w:pPr>
        <w:tabs>
          <w:tab w:val="left" w:pos="360"/>
        </w:tabs>
        <w:spacing w:after="120"/>
        <w:rPr>
          <w:lang w:val="fr-FR"/>
        </w:rPr>
      </w:pPr>
      <w:r w:rsidRPr="00201424">
        <w:rPr>
          <w:lang w:val="fr-FR"/>
        </w:rPr>
        <w:t>1.</w:t>
      </w:r>
      <w:r w:rsidRPr="00201424">
        <w:rPr>
          <w:lang w:val="fr-FR"/>
        </w:rPr>
        <w:tab/>
      </w:r>
      <w:r w:rsidR="00F30412">
        <w:rPr>
          <w:lang w:val="fr-FR"/>
        </w:rPr>
        <w:t>D</w:t>
      </w:r>
      <w:r w:rsidR="00F30412" w:rsidRPr="006639CB">
        <w:rPr>
          <w:lang w:val="fr-CA"/>
        </w:rPr>
        <w:t>ans ma</w:t>
      </w:r>
      <w:r w:rsidR="00F30412">
        <w:rPr>
          <w:lang w:val="fr-CA"/>
        </w:rPr>
        <w:t xml:space="preserve"> classe, j</w:t>
      </w:r>
      <w:r w:rsidRPr="006639CB">
        <w:rPr>
          <w:lang w:val="fr-CA"/>
        </w:rPr>
        <w:t xml:space="preserve">’utilise </w:t>
      </w:r>
      <w:r w:rsidR="00F30412">
        <w:rPr>
          <w:lang w:val="fr-CA"/>
        </w:rPr>
        <w:t>les ressources suivantes</w:t>
      </w:r>
      <w:r w:rsidR="005126D2">
        <w:rPr>
          <w:lang w:val="fr-CA"/>
        </w:rPr>
        <w:t> </w:t>
      </w:r>
      <w:r w:rsidR="000717EC">
        <w:rPr>
          <w:lang w:val="fr-CA"/>
        </w:rPr>
        <w:t>:</w:t>
      </w:r>
    </w:p>
    <w:tbl>
      <w:tblPr>
        <w:tblStyle w:val="TableGrid"/>
        <w:tblW w:w="4736" w:type="pct"/>
        <w:tblInd w:w="468" w:type="dxa"/>
        <w:tblLook w:val="01E0" w:firstRow="1" w:lastRow="1" w:firstColumn="1" w:lastColumn="1" w:noHBand="0" w:noVBand="0"/>
      </w:tblPr>
      <w:tblGrid>
        <w:gridCol w:w="4047"/>
        <w:gridCol w:w="1243"/>
        <w:gridCol w:w="1714"/>
        <w:gridCol w:w="1566"/>
      </w:tblGrid>
      <w:tr w:rsidR="00201424" w:rsidRPr="00F30412" w:rsidTr="008700E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01424" w:rsidRPr="00201424" w:rsidRDefault="00201424" w:rsidP="008700E9">
            <w:pPr>
              <w:spacing w:line="360" w:lineRule="auto"/>
              <w:rPr>
                <w:lang w:val="fr-F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01424" w:rsidRPr="00F30412" w:rsidRDefault="000717EC" w:rsidP="008700E9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CA"/>
              </w:rPr>
              <w:t>T</w:t>
            </w:r>
            <w:r w:rsidR="00201424" w:rsidRPr="006639CB">
              <w:rPr>
                <w:i/>
                <w:lang w:val="fr-CA"/>
              </w:rPr>
              <w:t>ous les jours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01424" w:rsidRPr="00F30412" w:rsidRDefault="000717EC" w:rsidP="008700E9">
            <w:pPr>
              <w:spacing w:line="360" w:lineRule="auto"/>
              <w:jc w:val="center"/>
              <w:rPr>
                <w:i/>
                <w:lang w:val="fr-FR"/>
              </w:rPr>
            </w:pPr>
            <w:r>
              <w:rPr>
                <w:i/>
                <w:lang w:val="fr-CA"/>
              </w:rPr>
              <w:t>P</w:t>
            </w:r>
            <w:r w:rsidR="00201424" w:rsidRPr="006639CB">
              <w:rPr>
                <w:i/>
                <w:lang w:val="fr-CA"/>
              </w:rPr>
              <w:t>arfois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201424" w:rsidRPr="00F30412" w:rsidRDefault="000717EC" w:rsidP="008700E9">
            <w:pPr>
              <w:spacing w:line="360" w:lineRule="auto"/>
              <w:jc w:val="center"/>
              <w:rPr>
                <w:i/>
                <w:lang w:val="fr-FR"/>
              </w:rPr>
            </w:pPr>
            <w:r>
              <w:rPr>
                <w:i/>
                <w:lang w:val="fr-CA"/>
              </w:rPr>
              <w:t>J</w:t>
            </w:r>
            <w:r w:rsidR="00201424" w:rsidRPr="006639CB">
              <w:rPr>
                <w:i/>
                <w:lang w:val="fr-CA"/>
              </w:rPr>
              <w:t>amais</w:t>
            </w:r>
          </w:p>
        </w:tc>
      </w:tr>
      <w:tr w:rsidR="00201424" w:rsidRPr="00F30412" w:rsidTr="008700E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01424" w:rsidRPr="00F30412" w:rsidRDefault="00201424" w:rsidP="008700E9">
            <w:pPr>
              <w:spacing w:before="120"/>
              <w:rPr>
                <w:lang w:val="fr-FR"/>
              </w:rPr>
            </w:pPr>
            <w:r>
              <w:rPr>
                <w:lang w:val="fr-CA"/>
              </w:rPr>
              <w:t>R</w:t>
            </w:r>
            <w:r w:rsidRPr="006639CB">
              <w:rPr>
                <w:lang w:val="fr-CA"/>
              </w:rPr>
              <w:t>essources communautaires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01424" w:rsidRPr="00F30412" w:rsidRDefault="00201424" w:rsidP="008700E9">
            <w:pPr>
              <w:spacing w:before="120"/>
              <w:jc w:val="center"/>
              <w:rPr>
                <w:lang w:val="fr-FR"/>
              </w:rPr>
            </w:pPr>
            <w:r>
              <w:sym w:font="Wingdings 2" w:char="F035"/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01424" w:rsidRPr="00F30412" w:rsidRDefault="00201424" w:rsidP="008700E9">
            <w:pPr>
              <w:spacing w:before="120"/>
              <w:jc w:val="center"/>
              <w:rPr>
                <w:lang w:val="fr-FR"/>
              </w:rPr>
            </w:pPr>
            <w:r>
              <w:sym w:font="Wingdings 2" w:char="F035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201424" w:rsidRPr="00F30412" w:rsidRDefault="00201424" w:rsidP="008700E9">
            <w:pPr>
              <w:spacing w:before="120"/>
              <w:jc w:val="center"/>
              <w:rPr>
                <w:lang w:val="fr-FR"/>
              </w:rPr>
            </w:pPr>
            <w:r>
              <w:sym w:font="Wingdings 2" w:char="F035"/>
            </w:r>
          </w:p>
        </w:tc>
      </w:tr>
      <w:tr w:rsidR="00201424" w:rsidRPr="00F30412" w:rsidTr="008700E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01424" w:rsidRPr="00F30412" w:rsidRDefault="00201424" w:rsidP="008700E9">
            <w:pPr>
              <w:spacing w:before="120"/>
              <w:rPr>
                <w:lang w:val="fr-FR"/>
              </w:rPr>
            </w:pPr>
            <w:r>
              <w:rPr>
                <w:lang w:val="fr-CA"/>
              </w:rPr>
              <w:t>L</w:t>
            </w:r>
            <w:r w:rsidRPr="006639CB">
              <w:rPr>
                <w:lang w:val="fr-CA"/>
              </w:rPr>
              <w:t>ogiciel</w:t>
            </w:r>
            <w:r w:rsidR="00F30412">
              <w:rPr>
                <w:lang w:val="fr-CA"/>
              </w:rPr>
              <w:t>s</w:t>
            </w:r>
            <w:r w:rsidR="003D1B0F">
              <w:rPr>
                <w:lang w:val="fr-CA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01424" w:rsidRPr="00F30412" w:rsidRDefault="00201424" w:rsidP="008700E9">
            <w:pPr>
              <w:spacing w:before="120"/>
              <w:jc w:val="center"/>
              <w:rPr>
                <w:lang w:val="fr-FR"/>
              </w:rPr>
            </w:pPr>
            <w:r>
              <w:sym w:font="Wingdings 2" w:char="F035"/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01424" w:rsidRPr="00F30412" w:rsidRDefault="00201424" w:rsidP="008700E9">
            <w:pPr>
              <w:spacing w:before="120"/>
              <w:jc w:val="center"/>
              <w:rPr>
                <w:lang w:val="fr-FR"/>
              </w:rPr>
            </w:pPr>
            <w:r>
              <w:sym w:font="Wingdings 2" w:char="F035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201424" w:rsidRPr="00F30412" w:rsidRDefault="00201424" w:rsidP="008700E9">
            <w:pPr>
              <w:spacing w:before="120"/>
              <w:jc w:val="center"/>
              <w:rPr>
                <w:lang w:val="fr-FR"/>
              </w:rPr>
            </w:pPr>
            <w:r>
              <w:sym w:font="Wingdings 2" w:char="F035"/>
            </w:r>
          </w:p>
        </w:tc>
      </w:tr>
      <w:tr w:rsidR="00201424" w:rsidRPr="00F30412" w:rsidTr="008700E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01424" w:rsidRPr="00F30412" w:rsidRDefault="00201424" w:rsidP="008700E9">
            <w:pPr>
              <w:spacing w:before="120"/>
              <w:rPr>
                <w:lang w:val="fr-FR"/>
              </w:rPr>
            </w:pPr>
            <w:r>
              <w:rPr>
                <w:lang w:val="fr-CA"/>
              </w:rPr>
              <w:t>G</w:t>
            </w:r>
            <w:r w:rsidRPr="006639CB">
              <w:rPr>
                <w:lang w:val="fr-CA"/>
              </w:rPr>
              <w:t>uides du programme d’études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01424" w:rsidRPr="00F30412" w:rsidRDefault="00201424" w:rsidP="008700E9">
            <w:pPr>
              <w:spacing w:before="120"/>
              <w:jc w:val="center"/>
              <w:rPr>
                <w:lang w:val="fr-FR"/>
              </w:rPr>
            </w:pPr>
            <w:r>
              <w:sym w:font="Wingdings 2" w:char="F035"/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01424" w:rsidRPr="00F30412" w:rsidRDefault="00201424" w:rsidP="008700E9">
            <w:pPr>
              <w:spacing w:before="120"/>
              <w:jc w:val="center"/>
              <w:rPr>
                <w:lang w:val="fr-FR"/>
              </w:rPr>
            </w:pPr>
            <w:r>
              <w:sym w:font="Wingdings 2" w:char="F035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201424" w:rsidRPr="00F30412" w:rsidRDefault="00201424" w:rsidP="008700E9">
            <w:pPr>
              <w:spacing w:before="120"/>
              <w:jc w:val="center"/>
              <w:rPr>
                <w:lang w:val="fr-FR"/>
              </w:rPr>
            </w:pPr>
            <w:r>
              <w:sym w:font="Wingdings 2" w:char="F035"/>
            </w:r>
          </w:p>
        </w:tc>
      </w:tr>
      <w:tr w:rsidR="00201424" w:rsidTr="008700E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6B11DE" w:rsidP="008700E9">
            <w:pPr>
              <w:spacing w:before="120"/>
            </w:pPr>
            <w:r>
              <w:rPr>
                <w:lang w:val="fr-CA"/>
              </w:rPr>
              <w:t xml:space="preserve">Sorties </w:t>
            </w:r>
            <w:r w:rsidR="00F30412">
              <w:rPr>
                <w:lang w:val="fr-CA"/>
              </w:rPr>
              <w:t>éducatives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</w:tr>
      <w:tr w:rsidR="00201424" w:rsidTr="008700E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</w:pPr>
            <w:r>
              <w:rPr>
                <w:lang w:val="fr-CA"/>
              </w:rPr>
              <w:t>C</w:t>
            </w:r>
            <w:r w:rsidRPr="006639CB">
              <w:rPr>
                <w:lang w:val="fr-CA"/>
              </w:rPr>
              <w:t>onférenciers invités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</w:tr>
      <w:tr w:rsidR="00201424" w:rsidTr="008700E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</w:pPr>
            <w:r>
              <w:rPr>
                <w:lang w:val="fr-CA"/>
              </w:rPr>
              <w:t>T</w:t>
            </w:r>
            <w:r w:rsidRPr="006639CB">
              <w:rPr>
                <w:lang w:val="fr-CA"/>
              </w:rPr>
              <w:t>ableaux blancs interactifs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</w:tr>
      <w:tr w:rsidR="00201424" w:rsidTr="008700E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</w:pPr>
            <w:r w:rsidRPr="006639CB">
              <w:rPr>
                <w:lang w:val="fr-CA"/>
              </w:rPr>
              <w:t>Internet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</w:tr>
      <w:tr w:rsidR="00201424" w:rsidTr="008700E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</w:pPr>
            <w:r>
              <w:rPr>
                <w:lang w:val="fr-CA"/>
              </w:rPr>
              <w:t>J</w:t>
            </w:r>
            <w:r w:rsidR="000A6168">
              <w:rPr>
                <w:lang w:val="fr-CA"/>
              </w:rPr>
              <w:t>ournaux et magaz</w:t>
            </w:r>
            <w:r w:rsidRPr="006639CB">
              <w:rPr>
                <w:lang w:val="fr-CA"/>
              </w:rPr>
              <w:t>ines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</w:tr>
      <w:tr w:rsidR="00201424" w:rsidTr="008700E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F30412" w:rsidP="008700E9">
            <w:pPr>
              <w:spacing w:before="120"/>
            </w:pPr>
            <w:r>
              <w:rPr>
                <w:lang w:val="fr-CA"/>
              </w:rPr>
              <w:t>Documents</w:t>
            </w:r>
            <w:r w:rsidR="00201424" w:rsidRPr="006639CB">
              <w:rPr>
                <w:lang w:val="fr-CA"/>
              </w:rPr>
              <w:t xml:space="preserve"> de </w:t>
            </w:r>
            <w:r w:rsidR="00201424">
              <w:rPr>
                <w:lang w:val="fr-CA"/>
              </w:rPr>
              <w:t>référence</w:t>
            </w:r>
            <w:r w:rsidR="00201424" w:rsidRPr="006639CB">
              <w:rPr>
                <w:lang w:val="fr-CA"/>
              </w:rPr>
              <w:t xml:space="preserve"> publié</w:t>
            </w:r>
            <w:r>
              <w:rPr>
                <w:lang w:val="fr-CA"/>
              </w:rPr>
              <w:t>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</w:tr>
      <w:tr w:rsidR="00201424" w:rsidTr="008700E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01424" w:rsidRPr="00201424" w:rsidRDefault="00201424" w:rsidP="008700E9">
            <w:pPr>
              <w:spacing w:before="120"/>
              <w:rPr>
                <w:lang w:val="fr-FR"/>
              </w:rPr>
            </w:pPr>
            <w:r>
              <w:rPr>
                <w:lang w:val="fr-CA"/>
              </w:rPr>
              <w:t>R</w:t>
            </w:r>
            <w:r w:rsidRPr="006639CB">
              <w:rPr>
                <w:lang w:val="fr-CA"/>
              </w:rPr>
              <w:t>essources élaborées par d’autres enseignants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</w:tr>
      <w:tr w:rsidR="00201424" w:rsidTr="008700E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01424" w:rsidRPr="00201424" w:rsidRDefault="00201424" w:rsidP="008700E9">
            <w:pPr>
              <w:spacing w:before="120"/>
              <w:rPr>
                <w:lang w:val="fr-FR"/>
              </w:rPr>
            </w:pPr>
            <w:r>
              <w:rPr>
                <w:lang w:val="fr-CA"/>
              </w:rPr>
              <w:t>M</w:t>
            </w:r>
            <w:r w:rsidRPr="006639CB">
              <w:rPr>
                <w:lang w:val="fr-CA"/>
              </w:rPr>
              <w:t>anuel de r</w:t>
            </w:r>
            <w:r>
              <w:rPr>
                <w:lang w:val="fr-CA"/>
              </w:rPr>
              <w:t>éférence</w:t>
            </w:r>
            <w:r w:rsidRPr="006639CB">
              <w:rPr>
                <w:lang w:val="fr-CA"/>
              </w:rPr>
              <w:t xml:space="preserve"> de l’enseignant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</w:tr>
      <w:tr w:rsidR="00201424" w:rsidTr="008700E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01424" w:rsidRPr="00DD70CC" w:rsidRDefault="00201424" w:rsidP="008700E9">
            <w:pPr>
              <w:spacing w:before="120"/>
              <w:rPr>
                <w:lang w:val="fr-FR"/>
              </w:rPr>
            </w:pPr>
            <w:r>
              <w:rPr>
                <w:lang w:val="fr-CA"/>
              </w:rPr>
              <w:t>M</w:t>
            </w:r>
            <w:r w:rsidRPr="006639CB">
              <w:rPr>
                <w:lang w:val="fr-CA"/>
              </w:rPr>
              <w:t xml:space="preserve">atériel </w:t>
            </w:r>
            <w:r w:rsidR="00DD70CC">
              <w:rPr>
                <w:lang w:val="fr-CA"/>
              </w:rPr>
              <w:t xml:space="preserve">pédagogique </w:t>
            </w:r>
            <w:r w:rsidRPr="006639CB">
              <w:rPr>
                <w:lang w:val="fr-CA"/>
              </w:rPr>
              <w:t>élaboré par l’enseignant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</w:tr>
      <w:tr w:rsidR="00201424" w:rsidTr="008700E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</w:pPr>
            <w:r>
              <w:rPr>
                <w:lang w:val="fr-CA"/>
              </w:rPr>
              <w:t>C</w:t>
            </w:r>
            <w:r w:rsidRPr="006639CB">
              <w:rPr>
                <w:lang w:val="fr-CA"/>
              </w:rPr>
              <w:t>ollègues enseignants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</w:tr>
      <w:tr w:rsidR="00201424" w:rsidTr="008700E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</w:pPr>
            <w:r>
              <w:rPr>
                <w:lang w:val="fr-CA"/>
              </w:rPr>
              <w:t>Manuels</w:t>
            </w:r>
            <w:r w:rsidR="00DD70CC">
              <w:rPr>
                <w:lang w:val="fr-CA"/>
              </w:rPr>
              <w:t xml:space="preserve"> scolaires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</w:tr>
      <w:tr w:rsidR="00201424" w:rsidTr="008700E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</w:pPr>
            <w:r>
              <w:rPr>
                <w:lang w:val="fr-CA"/>
              </w:rPr>
              <w:t>T</w:t>
            </w:r>
            <w:r w:rsidR="00DD70CC">
              <w:rPr>
                <w:lang w:val="fr-CA"/>
              </w:rPr>
              <w:t>élévision</w:t>
            </w:r>
            <w:r w:rsidRPr="006639CB">
              <w:rPr>
                <w:lang w:val="fr-CA"/>
              </w:rPr>
              <w:t>/</w:t>
            </w:r>
            <w:r>
              <w:rPr>
                <w:lang w:val="fr-CA"/>
              </w:rPr>
              <w:t>M</w:t>
            </w:r>
            <w:r w:rsidR="00DD70CC">
              <w:rPr>
                <w:lang w:val="fr-CA"/>
              </w:rPr>
              <w:t>agnétoscope/</w:t>
            </w:r>
            <w:r w:rsidRPr="006639CB">
              <w:rPr>
                <w:lang w:val="fr-CA"/>
              </w:rPr>
              <w:t>DVD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</w:tr>
      <w:tr w:rsidR="00201424" w:rsidTr="008700E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</w:pPr>
            <w:r>
              <w:rPr>
                <w:lang w:val="fr-CA"/>
              </w:rPr>
              <w:t>S</w:t>
            </w:r>
            <w:r w:rsidRPr="006639CB">
              <w:rPr>
                <w:lang w:val="fr-CA"/>
              </w:rPr>
              <w:t>upports visuels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201424" w:rsidRDefault="00201424" w:rsidP="008700E9">
            <w:pPr>
              <w:spacing w:before="120"/>
              <w:jc w:val="center"/>
            </w:pPr>
            <w:r>
              <w:sym w:font="Wingdings 2" w:char="F035"/>
            </w:r>
          </w:p>
        </w:tc>
      </w:tr>
    </w:tbl>
    <w:p w:rsidR="00201424" w:rsidRDefault="00201424" w:rsidP="00201424">
      <w:pPr>
        <w:tabs>
          <w:tab w:val="left" w:pos="360"/>
        </w:tabs>
      </w:pPr>
    </w:p>
    <w:p w:rsidR="00201424" w:rsidRDefault="00201424" w:rsidP="00201424">
      <w:pPr>
        <w:tabs>
          <w:tab w:val="left" w:pos="360"/>
        </w:tabs>
        <w:spacing w:after="120"/>
        <w:ind w:left="360" w:hanging="360"/>
        <w:rPr>
          <w:lang w:val="fr-CA"/>
        </w:rPr>
      </w:pPr>
      <w:r w:rsidRPr="00201424">
        <w:rPr>
          <w:lang w:val="fr-FR"/>
        </w:rPr>
        <w:t>2.</w:t>
      </w:r>
      <w:r w:rsidRPr="00201424">
        <w:rPr>
          <w:lang w:val="fr-FR"/>
        </w:rPr>
        <w:tab/>
      </w:r>
      <w:r w:rsidRPr="006639CB">
        <w:rPr>
          <w:lang w:val="fr-CA"/>
        </w:rPr>
        <w:t>Quand j’exa</w:t>
      </w:r>
      <w:r w:rsidR="00402CBF">
        <w:rPr>
          <w:lang w:val="fr-CA"/>
        </w:rPr>
        <w:t xml:space="preserve">mine mes réponses </w:t>
      </w:r>
      <w:r w:rsidRPr="006639CB">
        <w:rPr>
          <w:lang w:val="fr-CA"/>
        </w:rPr>
        <w:t xml:space="preserve">ci-dessus, </w:t>
      </w:r>
      <w:r>
        <w:rPr>
          <w:lang w:val="fr-CA"/>
        </w:rPr>
        <w:t>voici</w:t>
      </w:r>
      <w:r w:rsidRPr="006639CB">
        <w:rPr>
          <w:lang w:val="fr-CA"/>
        </w:rPr>
        <w:t xml:space="preserve"> les ressources que j’utilise</w:t>
      </w:r>
    </w:p>
    <w:p w:rsidR="003D1B0F" w:rsidRPr="00201424" w:rsidRDefault="003D1B0F" w:rsidP="00201424">
      <w:pPr>
        <w:tabs>
          <w:tab w:val="left" w:pos="360"/>
        </w:tabs>
        <w:spacing w:after="120"/>
        <w:ind w:left="360" w:hanging="360"/>
        <w:rPr>
          <w:lang w:val="fr-FR"/>
        </w:rPr>
      </w:pPr>
    </w:p>
    <w:tbl>
      <w:tblPr>
        <w:tblStyle w:val="TableGrid"/>
        <w:tblW w:w="8388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201424" w:rsidRPr="008C1925" w:rsidTr="008700E9">
        <w:tc>
          <w:tcPr>
            <w:tcW w:w="8388" w:type="dxa"/>
          </w:tcPr>
          <w:p w:rsidR="00201424" w:rsidRPr="00201424" w:rsidRDefault="00201424" w:rsidP="008700E9">
            <w:pPr>
              <w:tabs>
                <w:tab w:val="left" w:pos="335"/>
              </w:tabs>
              <w:spacing w:after="240"/>
              <w:rPr>
                <w:lang w:val="fr-FR"/>
              </w:rPr>
            </w:pPr>
            <w:r w:rsidRPr="006639CB">
              <w:rPr>
                <w:lang w:val="fr-CA"/>
              </w:rPr>
              <w:t>a)</w:t>
            </w:r>
            <w:r w:rsidRPr="00201424">
              <w:rPr>
                <w:lang w:val="fr-FR"/>
              </w:rPr>
              <w:tab/>
            </w:r>
            <w:r w:rsidR="00402CBF">
              <w:rPr>
                <w:lang w:val="fr-CA"/>
              </w:rPr>
              <w:t>fréquemment</w:t>
            </w:r>
            <w:r w:rsidRPr="006639CB">
              <w:rPr>
                <w:lang w:val="fr-CA"/>
              </w:rPr>
              <w:t> :</w:t>
            </w:r>
          </w:p>
          <w:p w:rsidR="00201424" w:rsidRPr="00201424" w:rsidRDefault="00201424" w:rsidP="008700E9">
            <w:pPr>
              <w:tabs>
                <w:tab w:val="left" w:pos="335"/>
              </w:tabs>
              <w:rPr>
                <w:lang w:val="fr-FR"/>
              </w:rPr>
            </w:pPr>
          </w:p>
          <w:p w:rsidR="00201424" w:rsidRPr="00201424" w:rsidRDefault="00201424" w:rsidP="008700E9">
            <w:pPr>
              <w:tabs>
                <w:tab w:val="left" w:pos="335"/>
              </w:tabs>
              <w:rPr>
                <w:lang w:val="fr-FR"/>
              </w:rPr>
            </w:pPr>
            <w:r w:rsidRPr="006639CB">
              <w:rPr>
                <w:lang w:val="fr-CA"/>
              </w:rPr>
              <w:t>b)</w:t>
            </w:r>
            <w:r w:rsidRPr="00201424">
              <w:rPr>
                <w:lang w:val="fr-FR"/>
              </w:rPr>
              <w:tab/>
            </w:r>
            <w:r w:rsidR="00402CBF">
              <w:rPr>
                <w:lang w:val="fr-CA"/>
              </w:rPr>
              <w:t>le moins fréquemment</w:t>
            </w:r>
            <w:r w:rsidRPr="006639CB">
              <w:rPr>
                <w:lang w:val="fr-CA"/>
              </w:rPr>
              <w:t> :</w:t>
            </w:r>
          </w:p>
          <w:p w:rsidR="00201424" w:rsidRPr="00201424" w:rsidRDefault="00201424" w:rsidP="008700E9">
            <w:pPr>
              <w:rPr>
                <w:lang w:val="fr-FR"/>
              </w:rPr>
            </w:pPr>
          </w:p>
          <w:p w:rsidR="00201424" w:rsidRPr="00201424" w:rsidRDefault="00201424" w:rsidP="008700E9">
            <w:pPr>
              <w:rPr>
                <w:lang w:val="fr-FR"/>
              </w:rPr>
            </w:pPr>
          </w:p>
        </w:tc>
      </w:tr>
    </w:tbl>
    <w:p w:rsidR="00201424" w:rsidRPr="00201424" w:rsidRDefault="00201424" w:rsidP="00201424">
      <w:pPr>
        <w:tabs>
          <w:tab w:val="left" w:pos="360"/>
        </w:tabs>
        <w:rPr>
          <w:lang w:val="fr-FR"/>
        </w:rPr>
      </w:pPr>
    </w:p>
    <w:p w:rsidR="00201424" w:rsidRPr="00201424" w:rsidRDefault="00201424" w:rsidP="00201424">
      <w:pPr>
        <w:tabs>
          <w:tab w:val="left" w:pos="360"/>
        </w:tabs>
        <w:rPr>
          <w:lang w:val="fr-FR"/>
        </w:rPr>
      </w:pPr>
    </w:p>
    <w:p w:rsidR="00201424" w:rsidRPr="00201424" w:rsidRDefault="00201424" w:rsidP="00201424">
      <w:pPr>
        <w:tabs>
          <w:tab w:val="left" w:pos="360"/>
        </w:tabs>
        <w:ind w:left="360" w:hanging="360"/>
        <w:rPr>
          <w:lang w:val="fr-FR"/>
        </w:rPr>
      </w:pPr>
      <w:r w:rsidRPr="00201424">
        <w:rPr>
          <w:lang w:val="fr-FR"/>
        </w:rPr>
        <w:lastRenderedPageBreak/>
        <w:t>3.</w:t>
      </w:r>
      <w:r w:rsidRPr="00201424">
        <w:rPr>
          <w:lang w:val="fr-FR"/>
        </w:rPr>
        <w:tab/>
      </w:r>
      <w:r w:rsidRPr="006639CB">
        <w:rPr>
          <w:lang w:val="fr-CA"/>
        </w:rPr>
        <w:t>Comment p</w:t>
      </w:r>
      <w:r w:rsidR="00402CBF">
        <w:rPr>
          <w:lang w:val="fr-CA"/>
        </w:rPr>
        <w:t xml:space="preserve">ourrais-je utiliser davantage les ressources que je n’utilise pas suffisamment </w:t>
      </w:r>
      <w:r w:rsidRPr="006639CB">
        <w:rPr>
          <w:lang w:val="fr-CA"/>
        </w:rPr>
        <w:t>dans ma classe?</w:t>
      </w:r>
      <w:r w:rsidRPr="00201424">
        <w:rPr>
          <w:lang w:val="fr-FR"/>
        </w:rPr>
        <w:t xml:space="preserve"> </w:t>
      </w:r>
    </w:p>
    <w:p w:rsidR="00201424" w:rsidRPr="00201424" w:rsidRDefault="00201424" w:rsidP="00201424">
      <w:pPr>
        <w:tabs>
          <w:tab w:val="left" w:pos="360"/>
        </w:tabs>
        <w:rPr>
          <w:lang w:val="fr-FR"/>
        </w:rPr>
      </w:pPr>
    </w:p>
    <w:tbl>
      <w:tblPr>
        <w:tblStyle w:val="TableGrid"/>
        <w:tblW w:w="8388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201424" w:rsidRPr="008C1925" w:rsidTr="008700E9">
        <w:tc>
          <w:tcPr>
            <w:tcW w:w="8388" w:type="dxa"/>
          </w:tcPr>
          <w:p w:rsidR="00201424" w:rsidRPr="00201424" w:rsidRDefault="00201424" w:rsidP="008700E9">
            <w:pPr>
              <w:rPr>
                <w:lang w:val="fr-FR"/>
              </w:rPr>
            </w:pPr>
          </w:p>
          <w:p w:rsidR="00201424" w:rsidRPr="00201424" w:rsidRDefault="00201424" w:rsidP="008700E9">
            <w:pPr>
              <w:rPr>
                <w:lang w:val="fr-FR"/>
              </w:rPr>
            </w:pPr>
          </w:p>
          <w:p w:rsidR="00201424" w:rsidRPr="00201424" w:rsidRDefault="00201424" w:rsidP="008700E9">
            <w:pPr>
              <w:rPr>
                <w:lang w:val="fr-FR"/>
              </w:rPr>
            </w:pPr>
          </w:p>
        </w:tc>
      </w:tr>
    </w:tbl>
    <w:p w:rsidR="00201424" w:rsidRPr="00201424" w:rsidRDefault="00201424" w:rsidP="00201424">
      <w:pPr>
        <w:tabs>
          <w:tab w:val="left" w:pos="360"/>
        </w:tabs>
        <w:rPr>
          <w:lang w:val="fr-FR"/>
        </w:rPr>
      </w:pPr>
    </w:p>
    <w:p w:rsidR="00201424" w:rsidRPr="00201424" w:rsidRDefault="00201424" w:rsidP="00201424">
      <w:pPr>
        <w:tabs>
          <w:tab w:val="left" w:pos="360"/>
        </w:tabs>
        <w:rPr>
          <w:lang w:val="fr-FR"/>
        </w:rPr>
      </w:pPr>
      <w:r w:rsidRPr="00201424">
        <w:rPr>
          <w:lang w:val="fr-FR"/>
        </w:rPr>
        <w:t>4.</w:t>
      </w:r>
      <w:r w:rsidRPr="00201424">
        <w:rPr>
          <w:lang w:val="fr-FR"/>
        </w:rPr>
        <w:tab/>
      </w:r>
      <w:r w:rsidRPr="006639CB">
        <w:rPr>
          <w:lang w:val="fr-CA"/>
        </w:rPr>
        <w:t>Est-ce que je tiens compte de l’avis des élèves pour choisir les ressources</w:t>
      </w:r>
      <w:r w:rsidR="00402CBF">
        <w:rPr>
          <w:lang w:val="fr-CA"/>
        </w:rPr>
        <w:t xml:space="preserve"> </w:t>
      </w:r>
      <w:r w:rsidR="004F6B98">
        <w:rPr>
          <w:lang w:val="fr-CA"/>
        </w:rPr>
        <w:t>que j’utilise</w:t>
      </w:r>
      <w:r w:rsidRPr="006639CB">
        <w:rPr>
          <w:lang w:val="fr-CA"/>
        </w:rPr>
        <w:t>?</w:t>
      </w:r>
      <w:r w:rsidRPr="00201424">
        <w:rPr>
          <w:lang w:val="fr-FR"/>
        </w:rPr>
        <w:t xml:space="preserve"> </w:t>
      </w:r>
    </w:p>
    <w:tbl>
      <w:tblPr>
        <w:tblStyle w:val="TableGrid"/>
        <w:tblW w:w="8388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201424" w:rsidRPr="008C1925" w:rsidTr="008700E9">
        <w:tc>
          <w:tcPr>
            <w:tcW w:w="8388" w:type="dxa"/>
          </w:tcPr>
          <w:p w:rsidR="00201424" w:rsidRPr="00201424" w:rsidRDefault="00201424" w:rsidP="008700E9">
            <w:pPr>
              <w:rPr>
                <w:lang w:val="fr-FR"/>
              </w:rPr>
            </w:pPr>
          </w:p>
          <w:p w:rsidR="00201424" w:rsidRPr="00201424" w:rsidRDefault="00201424" w:rsidP="008700E9">
            <w:pPr>
              <w:rPr>
                <w:lang w:val="fr-FR"/>
              </w:rPr>
            </w:pPr>
          </w:p>
          <w:p w:rsidR="00201424" w:rsidRPr="00201424" w:rsidRDefault="00201424" w:rsidP="008700E9">
            <w:pPr>
              <w:rPr>
                <w:lang w:val="fr-FR"/>
              </w:rPr>
            </w:pPr>
          </w:p>
        </w:tc>
      </w:tr>
    </w:tbl>
    <w:p w:rsidR="00201424" w:rsidRPr="00201424" w:rsidRDefault="00201424" w:rsidP="00201424">
      <w:pPr>
        <w:tabs>
          <w:tab w:val="left" w:pos="360"/>
        </w:tabs>
        <w:rPr>
          <w:lang w:val="fr-FR"/>
        </w:rPr>
      </w:pPr>
    </w:p>
    <w:p w:rsidR="00201424" w:rsidRPr="00201424" w:rsidRDefault="00201424" w:rsidP="00201424">
      <w:pPr>
        <w:tabs>
          <w:tab w:val="left" w:pos="360"/>
        </w:tabs>
        <w:ind w:left="360" w:hanging="360"/>
        <w:rPr>
          <w:lang w:val="fr-FR"/>
        </w:rPr>
      </w:pPr>
      <w:r w:rsidRPr="00201424">
        <w:rPr>
          <w:lang w:val="fr-FR"/>
        </w:rPr>
        <w:t>5.</w:t>
      </w:r>
      <w:r w:rsidRPr="00201424">
        <w:rPr>
          <w:lang w:val="fr-FR"/>
        </w:rPr>
        <w:tab/>
      </w:r>
      <w:r w:rsidRPr="006639CB">
        <w:rPr>
          <w:lang w:val="fr-CA"/>
        </w:rPr>
        <w:t>Dans le cadre du processus de réflexion</w:t>
      </w:r>
      <w:r w:rsidR="00402CBF">
        <w:rPr>
          <w:lang w:val="fr-CA"/>
        </w:rPr>
        <w:t xml:space="preserve"> ci-dessous</w:t>
      </w:r>
      <w:r w:rsidRPr="006639CB">
        <w:rPr>
          <w:lang w:val="fr-CA"/>
        </w:rPr>
        <w:t>, re</w:t>
      </w:r>
      <w:r w:rsidR="00402CBF">
        <w:rPr>
          <w:lang w:val="fr-CA"/>
        </w:rPr>
        <w:t>lisez</w:t>
      </w:r>
      <w:r w:rsidRPr="006639CB">
        <w:rPr>
          <w:lang w:val="fr-CA"/>
        </w:rPr>
        <w:t xml:space="preserve"> </w:t>
      </w:r>
      <w:r>
        <w:rPr>
          <w:lang w:val="fr-CA"/>
        </w:rPr>
        <w:t>les</w:t>
      </w:r>
      <w:r w:rsidR="000A6168">
        <w:rPr>
          <w:lang w:val="fr-CA"/>
        </w:rPr>
        <w:t xml:space="preserve"> ressources énumérées à</w:t>
      </w:r>
      <w:r w:rsidRPr="006639CB">
        <w:rPr>
          <w:lang w:val="fr-CA"/>
        </w:rPr>
        <w:t xml:space="preserve"> la première question.</w:t>
      </w:r>
      <w:r w:rsidRPr="00201424">
        <w:rPr>
          <w:lang w:val="fr-FR"/>
        </w:rPr>
        <w:t xml:space="preserve"> </w:t>
      </w:r>
    </w:p>
    <w:p w:rsidR="00201424" w:rsidRPr="00201424" w:rsidRDefault="00201424" w:rsidP="00201424">
      <w:pPr>
        <w:tabs>
          <w:tab w:val="left" w:pos="360"/>
        </w:tabs>
        <w:rPr>
          <w:lang w:val="fr-FR"/>
        </w:rPr>
      </w:pPr>
    </w:p>
    <w:p w:rsidR="00201424" w:rsidRDefault="00201424" w:rsidP="00201424">
      <w:pPr>
        <w:tabs>
          <w:tab w:val="left" w:pos="360"/>
        </w:tabs>
        <w:ind w:left="360"/>
        <w:rPr>
          <w:lang w:val="fr-FR"/>
        </w:rPr>
      </w:pPr>
      <w:r w:rsidRPr="006639CB">
        <w:rPr>
          <w:lang w:val="fr-CA"/>
        </w:rPr>
        <w:t>Voici la ressource que je préfère :</w:t>
      </w:r>
      <w:r w:rsidRPr="00201424">
        <w:rPr>
          <w:lang w:val="fr-FR"/>
        </w:rPr>
        <w:t xml:space="preserve"> </w:t>
      </w:r>
    </w:p>
    <w:p w:rsidR="0073295E" w:rsidRPr="00201424" w:rsidRDefault="0073295E" w:rsidP="00201424">
      <w:pPr>
        <w:tabs>
          <w:tab w:val="left" w:pos="360"/>
        </w:tabs>
        <w:ind w:left="360"/>
        <w:rPr>
          <w:lang w:val="fr-FR"/>
        </w:rPr>
      </w:pPr>
    </w:p>
    <w:p w:rsidR="00201424" w:rsidRPr="00201424" w:rsidRDefault="00201424" w:rsidP="00201424">
      <w:pPr>
        <w:tabs>
          <w:tab w:val="left" w:pos="360"/>
        </w:tabs>
        <w:spacing w:after="120"/>
        <w:rPr>
          <w:lang w:val="fr-FR"/>
        </w:rPr>
      </w:pPr>
    </w:p>
    <w:p w:rsidR="00201424" w:rsidRPr="00201424" w:rsidRDefault="00201424" w:rsidP="00201424">
      <w:pPr>
        <w:tabs>
          <w:tab w:val="left" w:pos="360"/>
        </w:tabs>
        <w:spacing w:after="120"/>
        <w:ind w:left="360"/>
        <w:rPr>
          <w:lang w:val="fr-FR"/>
        </w:rPr>
      </w:pPr>
      <w:r w:rsidRPr="006639CB">
        <w:rPr>
          <w:lang w:val="fr-CA"/>
        </w:rPr>
        <w:t>Pourquoi est-ce que j’utilise cette ressource?</w:t>
      </w:r>
    </w:p>
    <w:tbl>
      <w:tblPr>
        <w:tblStyle w:val="TableGrid"/>
        <w:tblW w:w="8731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70"/>
        <w:gridCol w:w="4261"/>
      </w:tblGrid>
      <w:tr w:rsidR="00201424" w:rsidRPr="00402CBF" w:rsidTr="00364ED6">
        <w:trPr>
          <w:trHeight w:val="456"/>
        </w:trPr>
        <w:tc>
          <w:tcPr>
            <w:tcW w:w="4470" w:type="dxa"/>
          </w:tcPr>
          <w:p w:rsidR="00201424" w:rsidRPr="00402CBF" w:rsidRDefault="00201424" w:rsidP="008700E9">
            <w:pPr>
              <w:tabs>
                <w:tab w:val="left" w:pos="393"/>
              </w:tabs>
              <w:spacing w:line="360" w:lineRule="auto"/>
              <w:rPr>
                <w:lang w:val="fr-FR"/>
              </w:rPr>
            </w:pPr>
            <w:r w:rsidRPr="005365B7">
              <w:sym w:font="Wingdings" w:char="F071"/>
            </w:r>
            <w:r w:rsidRPr="00402CBF">
              <w:rPr>
                <w:lang w:val="fr-FR"/>
              </w:rPr>
              <w:tab/>
            </w:r>
            <w:r w:rsidR="00402CBF">
              <w:rPr>
                <w:lang w:val="fr-FR"/>
              </w:rPr>
              <w:t>Pour motiver l</w:t>
            </w:r>
            <w:r w:rsidRPr="006639CB">
              <w:rPr>
                <w:lang w:val="fr-CA"/>
              </w:rPr>
              <w:t>es élèves</w:t>
            </w:r>
          </w:p>
        </w:tc>
        <w:tc>
          <w:tcPr>
            <w:tcW w:w="4261" w:type="dxa"/>
          </w:tcPr>
          <w:p w:rsidR="00201424" w:rsidRPr="00402CBF" w:rsidRDefault="00201424" w:rsidP="008700E9">
            <w:pPr>
              <w:tabs>
                <w:tab w:val="left" w:pos="372"/>
              </w:tabs>
              <w:spacing w:line="360" w:lineRule="auto"/>
              <w:rPr>
                <w:lang w:val="fr-FR"/>
              </w:rPr>
            </w:pPr>
            <w:r w:rsidRPr="005365B7">
              <w:sym w:font="Wingdings" w:char="F071"/>
            </w:r>
            <w:r w:rsidRPr="00402CBF">
              <w:rPr>
                <w:lang w:val="fr-FR"/>
              </w:rPr>
              <w:tab/>
            </w:r>
            <w:r w:rsidR="007D63E3">
              <w:rPr>
                <w:lang w:val="fr-FR"/>
              </w:rPr>
              <w:t>Pour supplément</w:t>
            </w:r>
          </w:p>
        </w:tc>
      </w:tr>
      <w:tr w:rsidR="00201424" w:rsidRPr="008C1925" w:rsidTr="00364ED6">
        <w:trPr>
          <w:trHeight w:val="467"/>
        </w:trPr>
        <w:tc>
          <w:tcPr>
            <w:tcW w:w="4470" w:type="dxa"/>
          </w:tcPr>
          <w:p w:rsidR="00201424" w:rsidRPr="00201424" w:rsidRDefault="00201424" w:rsidP="008700E9">
            <w:pPr>
              <w:tabs>
                <w:tab w:val="left" w:pos="393"/>
              </w:tabs>
              <w:spacing w:line="360" w:lineRule="auto"/>
              <w:rPr>
                <w:lang w:val="fr-FR"/>
              </w:rPr>
            </w:pPr>
            <w:r w:rsidRPr="005365B7">
              <w:sym w:font="Wingdings" w:char="F071"/>
            </w:r>
            <w:r w:rsidRPr="00201424">
              <w:rPr>
                <w:lang w:val="fr-FR"/>
              </w:rPr>
              <w:tab/>
            </w:r>
            <w:r w:rsidR="00F05FE7">
              <w:rPr>
                <w:lang w:val="fr-FR"/>
              </w:rPr>
              <w:t xml:space="preserve">Pour </w:t>
            </w:r>
            <w:r w:rsidR="00F05FE7">
              <w:rPr>
                <w:lang w:val="fr-CA"/>
              </w:rPr>
              <w:t>répondre</w:t>
            </w:r>
            <w:r w:rsidRPr="006639CB">
              <w:rPr>
                <w:lang w:val="fr-CA"/>
              </w:rPr>
              <w:t xml:space="preserve"> à la diversité de la classe</w:t>
            </w:r>
          </w:p>
        </w:tc>
        <w:tc>
          <w:tcPr>
            <w:tcW w:w="4261" w:type="dxa"/>
          </w:tcPr>
          <w:p w:rsidR="00201424" w:rsidRPr="00402CBF" w:rsidRDefault="00201424" w:rsidP="008700E9">
            <w:pPr>
              <w:tabs>
                <w:tab w:val="left" w:pos="372"/>
              </w:tabs>
              <w:spacing w:line="360" w:lineRule="auto"/>
              <w:rPr>
                <w:lang w:val="fr-FR"/>
              </w:rPr>
            </w:pPr>
            <w:r w:rsidRPr="005365B7">
              <w:sym w:font="Wingdings" w:char="F071"/>
            </w:r>
            <w:r w:rsidRPr="00402CBF">
              <w:rPr>
                <w:lang w:val="fr-FR"/>
              </w:rPr>
              <w:tab/>
            </w:r>
            <w:r w:rsidR="00F05FE7">
              <w:rPr>
                <w:lang w:val="fr-FR"/>
              </w:rPr>
              <w:t xml:space="preserve">Elle est </w:t>
            </w:r>
            <w:r w:rsidR="00B3692A">
              <w:rPr>
                <w:lang w:val="fr-CA"/>
              </w:rPr>
              <w:t>facile à utiliser.</w:t>
            </w:r>
          </w:p>
        </w:tc>
      </w:tr>
      <w:tr w:rsidR="00201424" w:rsidRPr="008C1925" w:rsidTr="00364ED6">
        <w:trPr>
          <w:trHeight w:val="924"/>
        </w:trPr>
        <w:tc>
          <w:tcPr>
            <w:tcW w:w="4470" w:type="dxa"/>
          </w:tcPr>
          <w:p w:rsidR="00201424" w:rsidRPr="00402CBF" w:rsidRDefault="00201424" w:rsidP="008700E9">
            <w:pPr>
              <w:tabs>
                <w:tab w:val="left" w:pos="393"/>
              </w:tabs>
              <w:spacing w:line="360" w:lineRule="auto"/>
              <w:rPr>
                <w:lang w:val="fr-FR"/>
              </w:rPr>
            </w:pPr>
            <w:r w:rsidRPr="005365B7">
              <w:sym w:font="Wingdings" w:char="F071"/>
            </w:r>
            <w:r w:rsidRPr="00402CBF">
              <w:rPr>
                <w:lang w:val="fr-FR"/>
              </w:rPr>
              <w:tab/>
            </w:r>
            <w:r w:rsidR="00F05FE7">
              <w:rPr>
                <w:lang w:val="fr-FR"/>
              </w:rPr>
              <w:t>Pour changer</w:t>
            </w:r>
            <w:r w:rsidR="00F05FE7">
              <w:rPr>
                <w:lang w:val="fr-CA"/>
              </w:rPr>
              <w:t xml:space="preserve"> </w:t>
            </w:r>
          </w:p>
        </w:tc>
        <w:tc>
          <w:tcPr>
            <w:tcW w:w="4261" w:type="dxa"/>
          </w:tcPr>
          <w:p w:rsidR="00201424" w:rsidRPr="00F05FE7" w:rsidRDefault="00201424" w:rsidP="008700E9">
            <w:pPr>
              <w:tabs>
                <w:tab w:val="left" w:pos="372"/>
              </w:tabs>
              <w:spacing w:line="360" w:lineRule="auto"/>
              <w:rPr>
                <w:lang w:val="fr-FR"/>
              </w:rPr>
            </w:pPr>
            <w:r w:rsidRPr="005365B7">
              <w:sym w:font="Wingdings" w:char="F071"/>
            </w:r>
            <w:r w:rsidRPr="00402CBF">
              <w:rPr>
                <w:lang w:val="fr-FR"/>
              </w:rPr>
              <w:tab/>
            </w:r>
            <w:r w:rsidR="00F05FE7">
              <w:rPr>
                <w:lang w:val="fr-FR"/>
              </w:rPr>
              <w:t xml:space="preserve">Elle convient au </w:t>
            </w:r>
            <w:r w:rsidR="00F05FE7">
              <w:rPr>
                <w:lang w:val="fr-CA"/>
              </w:rPr>
              <w:t xml:space="preserve">style </w:t>
            </w:r>
            <w:r w:rsidRPr="006639CB">
              <w:rPr>
                <w:lang w:val="fr-CA"/>
              </w:rPr>
              <w:t>d’apprentissage des élèves</w:t>
            </w:r>
            <w:r w:rsidR="00F05FE7">
              <w:rPr>
                <w:lang w:val="fr-CA"/>
              </w:rPr>
              <w:t>.</w:t>
            </w:r>
          </w:p>
        </w:tc>
      </w:tr>
    </w:tbl>
    <w:p w:rsidR="00201424" w:rsidRPr="00F05FE7" w:rsidRDefault="00201424" w:rsidP="00201424">
      <w:pPr>
        <w:tabs>
          <w:tab w:val="left" w:pos="360"/>
        </w:tabs>
        <w:rPr>
          <w:lang w:val="fr-FR"/>
        </w:rPr>
      </w:pPr>
    </w:p>
    <w:p w:rsidR="00201424" w:rsidRDefault="00201424" w:rsidP="00201424">
      <w:pPr>
        <w:tabs>
          <w:tab w:val="left" w:pos="360"/>
        </w:tabs>
        <w:rPr>
          <w:lang w:val="fr-CA"/>
        </w:rPr>
      </w:pPr>
      <w:r w:rsidRPr="00201424">
        <w:rPr>
          <w:lang w:val="fr-FR"/>
        </w:rPr>
        <w:t>6.</w:t>
      </w:r>
      <w:r w:rsidRPr="00201424">
        <w:rPr>
          <w:lang w:val="fr-FR"/>
        </w:rPr>
        <w:tab/>
      </w:r>
      <w:r w:rsidR="00F05FE7">
        <w:rPr>
          <w:lang w:val="fr-FR"/>
        </w:rPr>
        <w:t xml:space="preserve">Comment vais-je faire </w:t>
      </w:r>
      <w:r w:rsidRPr="006639CB">
        <w:rPr>
          <w:lang w:val="fr-CA"/>
        </w:rPr>
        <w:t>pour utiliser certaines des autres ressources énumérées?</w:t>
      </w:r>
    </w:p>
    <w:p w:rsidR="00927566" w:rsidRPr="00201424" w:rsidRDefault="00927566" w:rsidP="00201424">
      <w:pPr>
        <w:tabs>
          <w:tab w:val="left" w:pos="360"/>
        </w:tabs>
        <w:rPr>
          <w:lang w:val="fr-FR"/>
        </w:rPr>
      </w:pPr>
    </w:p>
    <w:tbl>
      <w:tblPr>
        <w:tblStyle w:val="TableGrid"/>
        <w:tblW w:w="8698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98"/>
      </w:tblGrid>
      <w:tr w:rsidR="00201424" w:rsidRPr="008C1925" w:rsidTr="007B29E0">
        <w:trPr>
          <w:trHeight w:val="927"/>
        </w:trPr>
        <w:tc>
          <w:tcPr>
            <w:tcW w:w="8698" w:type="dxa"/>
          </w:tcPr>
          <w:p w:rsidR="00201424" w:rsidRPr="00201424" w:rsidRDefault="00201424" w:rsidP="008700E9">
            <w:pPr>
              <w:rPr>
                <w:lang w:val="fr-FR"/>
              </w:rPr>
            </w:pPr>
          </w:p>
          <w:p w:rsidR="00201424" w:rsidRPr="00201424" w:rsidRDefault="00201424" w:rsidP="008700E9">
            <w:pPr>
              <w:rPr>
                <w:lang w:val="fr-FR"/>
              </w:rPr>
            </w:pPr>
          </w:p>
          <w:p w:rsidR="00201424" w:rsidRPr="00201424" w:rsidRDefault="00201424" w:rsidP="008700E9">
            <w:pPr>
              <w:rPr>
                <w:lang w:val="fr-FR"/>
              </w:rPr>
            </w:pPr>
          </w:p>
        </w:tc>
      </w:tr>
    </w:tbl>
    <w:p w:rsidR="00201424" w:rsidRPr="00201424" w:rsidRDefault="00201424" w:rsidP="00201424">
      <w:pPr>
        <w:tabs>
          <w:tab w:val="left" w:pos="360"/>
        </w:tabs>
        <w:rPr>
          <w:lang w:val="fr-FR"/>
        </w:rPr>
      </w:pPr>
    </w:p>
    <w:p w:rsidR="00201424" w:rsidRDefault="00201424" w:rsidP="00201424">
      <w:pPr>
        <w:tabs>
          <w:tab w:val="left" w:pos="360"/>
        </w:tabs>
        <w:rPr>
          <w:lang w:val="fr-CA"/>
        </w:rPr>
      </w:pPr>
      <w:r w:rsidRPr="00201424">
        <w:rPr>
          <w:lang w:val="fr-FR"/>
        </w:rPr>
        <w:t>7.</w:t>
      </w:r>
      <w:r w:rsidRPr="00201424">
        <w:rPr>
          <w:lang w:val="fr-FR"/>
        </w:rPr>
        <w:tab/>
      </w:r>
      <w:r w:rsidR="00DA7DD9">
        <w:rPr>
          <w:lang w:val="fr-CA"/>
        </w:rPr>
        <w:t>Qui peut m’aider à élargir mon inventaire de ressources</w:t>
      </w:r>
      <w:r w:rsidRPr="006639CB">
        <w:rPr>
          <w:lang w:val="fr-CA"/>
        </w:rPr>
        <w:t>?</w:t>
      </w:r>
    </w:p>
    <w:p w:rsidR="00927566" w:rsidRPr="00201424" w:rsidRDefault="00927566" w:rsidP="00201424">
      <w:pPr>
        <w:tabs>
          <w:tab w:val="left" w:pos="360"/>
        </w:tabs>
        <w:rPr>
          <w:lang w:val="fr-FR"/>
        </w:rPr>
      </w:pPr>
    </w:p>
    <w:tbl>
      <w:tblPr>
        <w:tblStyle w:val="TableGrid"/>
        <w:tblW w:w="8709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09"/>
      </w:tblGrid>
      <w:tr w:rsidR="00201424" w:rsidRPr="008C1925" w:rsidTr="007B29E0">
        <w:trPr>
          <w:trHeight w:val="868"/>
        </w:trPr>
        <w:tc>
          <w:tcPr>
            <w:tcW w:w="8709" w:type="dxa"/>
          </w:tcPr>
          <w:p w:rsidR="00201424" w:rsidRPr="00201424" w:rsidRDefault="00201424" w:rsidP="008700E9">
            <w:pPr>
              <w:rPr>
                <w:lang w:val="fr-FR"/>
              </w:rPr>
            </w:pPr>
          </w:p>
          <w:p w:rsidR="00201424" w:rsidRPr="00201424" w:rsidRDefault="00201424" w:rsidP="008700E9">
            <w:pPr>
              <w:rPr>
                <w:lang w:val="fr-FR"/>
              </w:rPr>
            </w:pPr>
          </w:p>
          <w:p w:rsidR="00201424" w:rsidRPr="00201424" w:rsidRDefault="00201424" w:rsidP="008700E9">
            <w:pPr>
              <w:rPr>
                <w:lang w:val="fr-FR"/>
              </w:rPr>
            </w:pPr>
          </w:p>
        </w:tc>
      </w:tr>
    </w:tbl>
    <w:p w:rsidR="00201424" w:rsidRPr="00201424" w:rsidRDefault="00201424" w:rsidP="00201424">
      <w:pPr>
        <w:rPr>
          <w:lang w:val="fr-FR"/>
        </w:rPr>
      </w:pPr>
    </w:p>
    <w:p w:rsidR="001E3766" w:rsidRPr="00201424" w:rsidRDefault="00D00B9E">
      <w:pPr>
        <w:rPr>
          <w:lang w:val="fr-FR"/>
        </w:rPr>
      </w:pPr>
    </w:p>
    <w:sectPr w:rsidR="001E3766" w:rsidRPr="00201424" w:rsidSect="00FD6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08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9E" w:rsidRDefault="00D00B9E">
      <w:r>
        <w:separator/>
      </w:r>
    </w:p>
  </w:endnote>
  <w:endnote w:type="continuationSeparator" w:id="0">
    <w:p w:rsidR="00D00B9E" w:rsidRDefault="00D0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E7" w:rsidRDefault="00F05F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6B" w:rsidRDefault="00201424" w:rsidP="004C5364">
    <w:r w:rsidRPr="006639CB">
      <w:rPr>
        <w:sz w:val="16"/>
        <w:szCs w:val="16"/>
        <w:lang w:val="fr-CA"/>
      </w:rPr>
      <w:t xml:space="preserve">Adapté avec permission de </w:t>
    </w:r>
    <w:proofErr w:type="spellStart"/>
    <w:r w:rsidRPr="006639CB">
      <w:rPr>
        <w:i/>
        <w:sz w:val="16"/>
        <w:szCs w:val="16"/>
        <w:lang w:val="fr-CA"/>
      </w:rPr>
      <w:t>Teacher</w:t>
    </w:r>
    <w:proofErr w:type="spellEnd"/>
    <w:r w:rsidRPr="006639CB">
      <w:rPr>
        <w:i/>
        <w:sz w:val="16"/>
        <w:szCs w:val="16"/>
        <w:lang w:val="fr-CA"/>
      </w:rPr>
      <w:t xml:space="preserve"> Self-</w:t>
    </w:r>
    <w:proofErr w:type="spellStart"/>
    <w:r w:rsidRPr="006639CB">
      <w:rPr>
        <w:i/>
        <w:sz w:val="16"/>
        <w:szCs w:val="16"/>
        <w:lang w:val="fr-CA"/>
      </w:rPr>
      <w:t>Reflection</w:t>
    </w:r>
    <w:proofErr w:type="spellEnd"/>
    <w:r w:rsidRPr="006639CB">
      <w:rPr>
        <w:i/>
        <w:sz w:val="16"/>
        <w:szCs w:val="16"/>
        <w:lang w:val="fr-CA"/>
      </w:rPr>
      <w:t xml:space="preserve">, </w:t>
    </w:r>
    <w:r w:rsidRPr="006639CB">
      <w:rPr>
        <w:sz w:val="16"/>
        <w:szCs w:val="16"/>
        <w:lang w:val="fr-CA"/>
      </w:rPr>
      <w:t xml:space="preserve">Nova </w:t>
    </w:r>
    <w:proofErr w:type="spellStart"/>
    <w:r w:rsidRPr="006639CB">
      <w:rPr>
        <w:sz w:val="16"/>
        <w:szCs w:val="16"/>
        <w:lang w:val="fr-CA"/>
      </w:rPr>
      <w:t>Scotia</w:t>
    </w:r>
    <w:proofErr w:type="spellEnd"/>
    <w:r w:rsidRPr="006639CB">
      <w:rPr>
        <w:sz w:val="16"/>
        <w:szCs w:val="16"/>
        <w:lang w:val="fr-CA"/>
      </w:rPr>
      <w:t xml:space="preserve"> </w:t>
    </w:r>
    <w:proofErr w:type="spellStart"/>
    <w:r w:rsidRPr="006639CB">
      <w:rPr>
        <w:sz w:val="16"/>
        <w:szCs w:val="16"/>
        <w:lang w:val="fr-CA"/>
      </w:rPr>
      <w:t>Teachers</w:t>
    </w:r>
    <w:proofErr w:type="spellEnd"/>
    <w:r w:rsidRPr="006639CB">
      <w:rPr>
        <w:sz w:val="16"/>
        <w:szCs w:val="16"/>
        <w:lang w:val="fr-CA"/>
      </w:rPr>
      <w:t xml:space="preserve"> Union (2003)</w:t>
    </w:r>
  </w:p>
  <w:p w:rsidR="00FE2D6B" w:rsidRDefault="00D00B9E" w:rsidP="0082442E">
    <w:pPr>
      <w:pStyle w:val="Footer"/>
      <w:jc w:val="center"/>
      <w:rPr>
        <w:sz w:val="16"/>
        <w:szCs w:val="16"/>
      </w:rPr>
    </w:pPr>
    <w:r>
      <w:rPr>
        <w:sz w:val="16"/>
        <w:szCs w:val="16"/>
      </w:rPr>
      <w:pict>
        <v:rect id="_x0000_i1025" style="width:140.4pt;height:1.5pt" o:hrpct="0" o:hrstd="t" o:hr="t" fillcolor="#9d9da1" stroked="f"/>
      </w:pict>
    </w:r>
  </w:p>
  <w:p w:rsidR="00FE2D6B" w:rsidRDefault="00402CBF" w:rsidP="0082442E">
    <w:pPr>
      <w:pStyle w:val="Footer"/>
      <w:rPr>
        <w:sz w:val="16"/>
        <w:szCs w:val="16"/>
      </w:rPr>
    </w:pPr>
    <w:r>
      <w:rPr>
        <w:sz w:val="16"/>
        <w:szCs w:val="16"/>
      </w:rPr>
      <w:t>© 2013</w:t>
    </w:r>
    <w:r w:rsidR="00201424">
      <w:rPr>
        <w:sz w:val="16"/>
        <w:szCs w:val="16"/>
      </w:rPr>
      <w:t xml:space="preserve"> The Alberta Teachers’ Association</w:t>
    </w:r>
  </w:p>
  <w:p w:rsidR="00FE2D6B" w:rsidRPr="00461E4D" w:rsidRDefault="00201424" w:rsidP="0082442E">
    <w:pPr>
      <w:pStyle w:val="Footer"/>
      <w:jc w:val="center"/>
      <w:rPr>
        <w:sz w:val="20"/>
        <w:szCs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453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8453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E7" w:rsidRDefault="00F05F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9E" w:rsidRDefault="00D00B9E">
      <w:r>
        <w:separator/>
      </w:r>
    </w:p>
  </w:footnote>
  <w:footnote w:type="continuationSeparator" w:id="0">
    <w:p w:rsidR="00D00B9E" w:rsidRDefault="00D00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E7" w:rsidRDefault="00F05F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E7" w:rsidRDefault="00F05F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E7" w:rsidRDefault="00F05F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24"/>
    <w:rsid w:val="000717EC"/>
    <w:rsid w:val="000A6168"/>
    <w:rsid w:val="00161FD6"/>
    <w:rsid w:val="001B19DB"/>
    <w:rsid w:val="00201424"/>
    <w:rsid w:val="00364ED6"/>
    <w:rsid w:val="00371F33"/>
    <w:rsid w:val="00384530"/>
    <w:rsid w:val="003D1B0F"/>
    <w:rsid w:val="00402CBF"/>
    <w:rsid w:val="004E71A6"/>
    <w:rsid w:val="004F6B98"/>
    <w:rsid w:val="005126D2"/>
    <w:rsid w:val="00522A22"/>
    <w:rsid w:val="006B11DE"/>
    <w:rsid w:val="0073295E"/>
    <w:rsid w:val="007B29E0"/>
    <w:rsid w:val="007D63E3"/>
    <w:rsid w:val="0088484C"/>
    <w:rsid w:val="00894BE4"/>
    <w:rsid w:val="008C1925"/>
    <w:rsid w:val="008F5EB2"/>
    <w:rsid w:val="00927566"/>
    <w:rsid w:val="00A02D7C"/>
    <w:rsid w:val="00AB4559"/>
    <w:rsid w:val="00B24A85"/>
    <w:rsid w:val="00B3692A"/>
    <w:rsid w:val="00C3141D"/>
    <w:rsid w:val="00CE3960"/>
    <w:rsid w:val="00D00B9E"/>
    <w:rsid w:val="00D10269"/>
    <w:rsid w:val="00D20555"/>
    <w:rsid w:val="00DA7DD9"/>
    <w:rsid w:val="00DD70CC"/>
    <w:rsid w:val="00F05FE7"/>
    <w:rsid w:val="00F30412"/>
    <w:rsid w:val="00FD6A11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014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1424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rsid w:val="002014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1424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rsid w:val="00201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014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1424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rsid w:val="002014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1424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rsid w:val="0020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74F2E592424B9D47C4DD2E2F65D1" ma:contentTypeVersion="2" ma:contentTypeDescription="Create a new document." ma:contentTypeScope="" ma:versionID="c1ff94317942c104ebc53e9f2ff2a6ff">
  <xsd:schema xmlns:xsd="http://www.w3.org/2001/XMLSchema" xmlns:xs="http://www.w3.org/2001/XMLSchema" xmlns:p="http://schemas.microsoft.com/office/2006/metadata/properties" xmlns:ns1="http://schemas.microsoft.com/sharepoint/v3" xmlns:ns2="62588aec-4323-4687-ba3e-9965a62a4df7" targetNamespace="http://schemas.microsoft.com/office/2006/metadata/properties" ma:root="true" ma:fieldsID="f58ab8e24a552a0edebf7541f8ccf69c" ns1:_="" ns2:_="">
    <xsd:import namespace="http://schemas.microsoft.com/sharepoint/v3"/>
    <xsd:import namespace="62588aec-4323-4687-ba3e-9965a62a4d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8aec-4323-4687-ba3e-9965a62a4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8A50EC-6AB8-466D-8833-AF29A75364A8}"/>
</file>

<file path=customXml/itemProps2.xml><?xml version="1.0" encoding="utf-8"?>
<ds:datastoreItem xmlns:ds="http://schemas.openxmlformats.org/officeDocument/2006/customXml" ds:itemID="{F7111278-BF64-4B92-B34C-8251023CB3B7}"/>
</file>

<file path=customXml/itemProps3.xml><?xml version="1.0" encoding="utf-8"?>
<ds:datastoreItem xmlns:ds="http://schemas.openxmlformats.org/officeDocument/2006/customXml" ds:itemID="{4DC46A90-BC1D-4B1F-905F-4D5CA2D9C547}"/>
</file>

<file path=docProps/app.xml><?xml version="1.0" encoding="utf-8"?>
<Properties xmlns="http://schemas.openxmlformats.org/officeDocument/2006/extended-properties" xmlns:vt="http://schemas.openxmlformats.org/officeDocument/2006/docPropsVTypes">
  <Template>C785103E.dotm</Template>
  <TotalTime>127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Alberta Teachers' Association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Regine Toal</dc:creator>
  <cp:lastModifiedBy>Regine Toal</cp:lastModifiedBy>
  <cp:revision>23</cp:revision>
  <cp:lastPrinted>2013-05-28T17:54:00Z</cp:lastPrinted>
  <dcterms:created xsi:type="dcterms:W3CDTF">2013-01-24T22:07:00Z</dcterms:created>
  <dcterms:modified xsi:type="dcterms:W3CDTF">2013-05-28T17:55:00Z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0x0101001CC674F2E592424B9D47C4DD2E2F65D1</vt:lpwstr>
  </property>
</Properties>
</file>